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3D" w:rsidRPr="00271D40" w:rsidRDefault="00A4203D" w:rsidP="00A4203D">
      <w:pPr>
        <w:pStyle w:val="ab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71D40">
        <w:rPr>
          <w:rFonts w:ascii="Times New Roman" w:hAnsi="Times New Roman"/>
          <w:sz w:val="28"/>
          <w:szCs w:val="28"/>
        </w:rPr>
        <w:t>Содержание</w:t>
      </w:r>
    </w:p>
    <w:p w:rsidR="00A4203D" w:rsidRPr="00271D40" w:rsidRDefault="00A4203D" w:rsidP="00A4203D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203D" w:rsidRPr="00271D40" w:rsidRDefault="00A4203D" w:rsidP="00A4203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4203D" w:rsidRPr="00271D40" w:rsidRDefault="00A4203D" w:rsidP="00DF5EEE">
      <w:pPr>
        <w:pStyle w:val="ab"/>
        <w:numPr>
          <w:ilvl w:val="0"/>
          <w:numId w:val="7"/>
        </w:numPr>
        <w:autoSpaceDN w:val="0"/>
        <w:rPr>
          <w:rFonts w:ascii="Times New Roman" w:hAnsi="Times New Roman"/>
          <w:sz w:val="28"/>
          <w:szCs w:val="28"/>
        </w:rPr>
      </w:pPr>
      <w:r w:rsidRPr="00271D40">
        <w:rPr>
          <w:rFonts w:ascii="Times New Roman" w:hAnsi="Times New Roman"/>
          <w:sz w:val="28"/>
          <w:szCs w:val="28"/>
        </w:rPr>
        <w:t>Пояснительная записка                                                               с.3 – 4</w:t>
      </w:r>
    </w:p>
    <w:p w:rsidR="00A4203D" w:rsidRPr="00271D40" w:rsidRDefault="00A4203D" w:rsidP="00DF5EEE">
      <w:pPr>
        <w:pStyle w:val="ab"/>
        <w:numPr>
          <w:ilvl w:val="0"/>
          <w:numId w:val="7"/>
        </w:numPr>
        <w:autoSpaceDN w:val="0"/>
        <w:rPr>
          <w:rFonts w:ascii="Times New Roman" w:hAnsi="Times New Roman"/>
          <w:sz w:val="28"/>
          <w:szCs w:val="28"/>
          <w:lang w:val="ru-RU" w:eastAsia="ru-RU"/>
        </w:rPr>
      </w:pPr>
      <w:r w:rsidRPr="00271D40">
        <w:rPr>
          <w:rFonts w:ascii="Times New Roman" w:hAnsi="Times New Roman"/>
          <w:sz w:val="28"/>
          <w:szCs w:val="28"/>
          <w:lang w:val="ru-RU"/>
        </w:rPr>
        <w:t>Планируемые  результаты освоения учебного предмета        с.5 - 11</w:t>
      </w:r>
    </w:p>
    <w:p w:rsidR="00A4203D" w:rsidRPr="00271D40" w:rsidRDefault="00A4203D" w:rsidP="00DF5EEE">
      <w:pPr>
        <w:pStyle w:val="ab"/>
        <w:numPr>
          <w:ilvl w:val="0"/>
          <w:numId w:val="7"/>
        </w:numPr>
        <w:autoSpaceDN w:val="0"/>
        <w:rPr>
          <w:rFonts w:ascii="Times New Roman" w:hAnsi="Times New Roman"/>
          <w:sz w:val="28"/>
          <w:szCs w:val="28"/>
          <w:lang w:val="ru-RU"/>
        </w:rPr>
      </w:pPr>
      <w:r w:rsidRPr="00271D40">
        <w:rPr>
          <w:rFonts w:ascii="Times New Roman" w:hAnsi="Times New Roman"/>
          <w:sz w:val="28"/>
          <w:szCs w:val="28"/>
          <w:lang w:val="ru-RU"/>
        </w:rPr>
        <w:t>Содержание учебного предмета                                                 с.12</w:t>
      </w:r>
    </w:p>
    <w:p w:rsidR="00A4203D" w:rsidRPr="00271D40" w:rsidRDefault="00A4203D" w:rsidP="00DF5EEE">
      <w:pPr>
        <w:pStyle w:val="ab"/>
        <w:numPr>
          <w:ilvl w:val="0"/>
          <w:numId w:val="7"/>
        </w:numPr>
        <w:autoSpaceDN w:val="0"/>
        <w:rPr>
          <w:rFonts w:ascii="Times New Roman" w:hAnsi="Times New Roman"/>
          <w:sz w:val="28"/>
          <w:szCs w:val="28"/>
        </w:rPr>
      </w:pPr>
      <w:r w:rsidRPr="00271D40">
        <w:rPr>
          <w:rFonts w:ascii="Times New Roman" w:hAnsi="Times New Roman"/>
          <w:sz w:val="28"/>
          <w:szCs w:val="28"/>
          <w:lang w:val="ru-RU"/>
        </w:rPr>
        <w:t>Тематическое пл</w:t>
      </w:r>
      <w:r w:rsidRPr="00271D40">
        <w:rPr>
          <w:rFonts w:ascii="Times New Roman" w:hAnsi="Times New Roman"/>
          <w:sz w:val="28"/>
          <w:szCs w:val="28"/>
        </w:rPr>
        <w:t>анирование                                                       с.13</w:t>
      </w:r>
    </w:p>
    <w:p w:rsidR="00A4203D" w:rsidRPr="00271D40" w:rsidRDefault="00A4203D" w:rsidP="00A4203D">
      <w:pPr>
        <w:pStyle w:val="af4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911827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27" w:rsidRPr="00A4203D" w:rsidRDefault="00911827" w:rsidP="00A42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Pr="00A4203D" w:rsidRDefault="00A4203D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составлены в соответствии с Федеральным государственным стандартом начального общего образования второго поколения.</w:t>
      </w:r>
    </w:p>
    <w:p w:rsidR="00A4203D" w:rsidRPr="00A4203D" w:rsidRDefault="009E6C1F" w:rsidP="00A42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</w:t>
      </w:r>
      <w:r w:rsidR="00A4203D"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03D" w:rsidRPr="00A4203D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нормативно-правовыми, инструктивно-методическими документами:</w:t>
      </w:r>
    </w:p>
    <w:p w:rsidR="00A4203D" w:rsidRPr="00A4203D" w:rsidRDefault="00A4203D" w:rsidP="00DF5EEE">
      <w:pPr>
        <w:numPr>
          <w:ilvl w:val="0"/>
          <w:numId w:val="6"/>
        </w:numPr>
        <w:shd w:val="clear" w:color="auto" w:fill="FFFFFF" w:themeFill="background1"/>
        <w:tabs>
          <w:tab w:val="num" w:pos="0"/>
        </w:tabs>
        <w:suppressAutoHyphens/>
        <w:autoSpaceDE w:val="0"/>
        <w:spacing w:after="0" w:line="240" w:lineRule="auto"/>
        <w:ind w:left="10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03D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1 сентября 2013 года;</w:t>
      </w:r>
    </w:p>
    <w:p w:rsidR="00A4203D" w:rsidRPr="00A4203D" w:rsidRDefault="00A4203D" w:rsidP="00DF5EEE">
      <w:pPr>
        <w:pStyle w:val="af2"/>
        <w:numPr>
          <w:ilvl w:val="0"/>
          <w:numId w:val="6"/>
        </w:numPr>
        <w:shd w:val="clear" w:color="auto" w:fill="FFFFFF" w:themeFill="background1"/>
        <w:tabs>
          <w:tab w:val="num" w:pos="0"/>
        </w:tabs>
        <w:spacing w:after="0" w:afterAutospacing="0" w:line="198" w:lineRule="atLeast"/>
        <w:ind w:left="1080" w:right="57" w:firstLine="720"/>
      </w:pPr>
      <w:r w:rsidRPr="00A4203D"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A4203D" w:rsidRPr="00A4203D" w:rsidRDefault="00A4203D" w:rsidP="00DF5EEE">
      <w:pPr>
        <w:numPr>
          <w:ilvl w:val="0"/>
          <w:numId w:val="6"/>
        </w:numPr>
        <w:shd w:val="clear" w:color="auto" w:fill="FFFFFF" w:themeFill="background1"/>
        <w:tabs>
          <w:tab w:val="num" w:pos="0"/>
        </w:tabs>
        <w:suppressAutoHyphens/>
        <w:autoSpaceDE w:val="0"/>
        <w:spacing w:after="0" w:line="240" w:lineRule="auto"/>
        <w:ind w:left="1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03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31.04.2014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2016/2017 учебный год» ;</w:t>
      </w:r>
    </w:p>
    <w:p w:rsidR="00A4203D" w:rsidRPr="00A4203D" w:rsidRDefault="00A4203D" w:rsidP="00DF5EEE">
      <w:pPr>
        <w:numPr>
          <w:ilvl w:val="0"/>
          <w:numId w:val="6"/>
        </w:numPr>
        <w:shd w:val="clear" w:color="auto" w:fill="FFFFFF" w:themeFill="background1"/>
        <w:tabs>
          <w:tab w:val="num" w:pos="0"/>
        </w:tabs>
        <w:suppressAutoHyphens/>
        <w:autoSpaceDE w:val="0"/>
        <w:spacing w:after="0" w:line="240" w:lineRule="auto"/>
        <w:ind w:left="1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03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воспитанников»;</w:t>
      </w:r>
    </w:p>
    <w:p w:rsidR="00A4203D" w:rsidRPr="00A4203D" w:rsidRDefault="00A4203D" w:rsidP="00DF5EEE">
      <w:pPr>
        <w:numPr>
          <w:ilvl w:val="0"/>
          <w:numId w:val="6"/>
        </w:numPr>
        <w:shd w:val="clear" w:color="auto" w:fill="FFFFFF" w:themeFill="background1"/>
        <w:tabs>
          <w:tab w:val="num" w:pos="0"/>
        </w:tabs>
        <w:suppressAutoHyphens/>
        <w:autoSpaceDE w:val="0"/>
        <w:spacing w:after="0" w:line="240" w:lineRule="auto"/>
        <w:ind w:left="1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03D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программой  начального общего образования МКОУ «Сурановская ООШ №3» ТГО;</w:t>
      </w:r>
    </w:p>
    <w:p w:rsidR="00A4203D" w:rsidRPr="00A4203D" w:rsidRDefault="00A4203D" w:rsidP="00DF5EEE">
      <w:pPr>
        <w:numPr>
          <w:ilvl w:val="0"/>
          <w:numId w:val="6"/>
        </w:numPr>
        <w:shd w:val="clear" w:color="auto" w:fill="FFFFFF" w:themeFill="background1"/>
        <w:tabs>
          <w:tab w:val="num" w:pos="0"/>
        </w:tabs>
        <w:suppressAutoHyphens/>
        <w:autoSpaceDE w:val="0"/>
        <w:spacing w:after="0" w:line="240" w:lineRule="auto"/>
        <w:ind w:left="1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03D">
        <w:rPr>
          <w:rFonts w:ascii="Times New Roman" w:hAnsi="Times New Roman" w:cs="Times New Roman"/>
          <w:bCs/>
          <w:sz w:val="24"/>
          <w:szCs w:val="24"/>
        </w:rPr>
        <w:t>учебным планом МКОУ «Сурановская ООШ №3» ТГО.</w:t>
      </w:r>
    </w:p>
    <w:p w:rsidR="00A4203D" w:rsidRPr="00A4203D" w:rsidRDefault="00A4203D" w:rsidP="00A4203D">
      <w:pPr>
        <w:shd w:val="clear" w:color="auto" w:fill="FFFFFF" w:themeFill="background1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4DC" w:rsidRPr="00A4203D" w:rsidRDefault="00F964DC" w:rsidP="00A420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C1F" w:rsidRPr="00A4203D" w:rsidRDefault="009E6C1F" w:rsidP="00F964DC">
      <w:pPr>
        <w:tabs>
          <w:tab w:val="left" w:pos="-1418"/>
          <w:tab w:val="left" w:pos="-1276"/>
          <w:tab w:val="left" w:pos="-1134"/>
          <w:tab w:val="left" w:pos="-993"/>
          <w:tab w:val="left" w:pos="-851"/>
          <w:tab w:val="left" w:pos="-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групп:  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</w:t>
      </w:r>
      <w:r w:rsidRPr="00A420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частности приобретение учащимися </w:t>
      </w:r>
      <w:r w:rsidRPr="00A42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и коммуникационной компетентности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ИКТ-компетентности). Многие составляющие ИКТ-компетентности входят и в структуру комплекса универсальных учебных действий. Таким образом, часть метапредметных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метапредметной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ИКТ-компетентности и универсальных учебных действий. </w:t>
      </w:r>
    </w:p>
    <w:p w:rsidR="009E6C1F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условно можно выделить следующие содержательные линии:</w:t>
      </w:r>
    </w:p>
    <w:p w:rsidR="009E6C1F" w:rsidRPr="00A4203D" w:rsidRDefault="009E6C1F" w:rsidP="00DF5EEE">
      <w:pPr>
        <w:numPr>
          <w:ilvl w:val="0"/>
          <w:numId w:val="1"/>
        </w:num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(цепочка, мешок, дерево, таблица);</w:t>
      </w:r>
    </w:p>
    <w:p w:rsidR="009E6C1F" w:rsidRPr="00A4203D" w:rsidRDefault="009E6C1F" w:rsidP="00DF5EEE">
      <w:pPr>
        <w:numPr>
          <w:ilvl w:val="0"/>
          <w:numId w:val="1"/>
        </w:num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9E6C1F" w:rsidRPr="00A4203D" w:rsidRDefault="009E6C1F" w:rsidP="00DF5EEE">
      <w:pPr>
        <w:numPr>
          <w:ilvl w:val="0"/>
          <w:numId w:val="1"/>
        </w:numPr>
        <w:tabs>
          <w:tab w:val="num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 перебора полного или систематического, метод проб и ошибок, метод разбиения задачи на подзадачи и пр.).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A4203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9E6C1F" w:rsidRPr="00A4203D" w:rsidRDefault="009E6C1F" w:rsidP="0068537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в курсе для 2 – 4 классов изучается по одному часу в неделю. </w:t>
      </w:r>
    </w:p>
    <w:p w:rsidR="009E6C1F" w:rsidRPr="00A4203D" w:rsidRDefault="009E6C1F" w:rsidP="00A4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материал курса делится на 4 части: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 часть - «Информатика 1» посвящена знакомству с правилами игры (допустимыми действиями и основными объектами курса) и первому знакомству с цепочками и мешками;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 часть – «Информатика 2» в основном посвящена изучению цепочек, мешков, таблиц и приложению этих объектов к решению практических и прикладных задач;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3 часть – «Информатика 3» в основном посвящена изучению деревьев и программированию простейшего исполнителя.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 часть – «Информатика 4» посвящена математическим играм, применению деревьев к решению различных задач и обобщению всего изученного материала.</w:t>
      </w:r>
    </w:p>
    <w:p w:rsidR="009E6C1F" w:rsidRPr="00A4203D" w:rsidRDefault="009E6C1F" w:rsidP="0068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различное распределение часов по темам с учётом вариативности изучения курса. Оно может быть увеличено в рамках общего числа часов отведённых на курс каждого года обучения. Знаком * помечены те вопросы и темы, которые рассматриваются только при компьютерном варианте изучения курса. </w:t>
      </w: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C1F" w:rsidRPr="00A4203D" w:rsidRDefault="00A4203D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203D">
        <w:rPr>
          <w:rFonts w:ascii="Times New Roman" w:hAnsi="Times New Roman" w:cs="Times New Roman"/>
          <w:sz w:val="24"/>
          <w:szCs w:val="24"/>
        </w:rPr>
        <w:t xml:space="preserve">Планируемые  результаты освоения учебного предмета     </w:t>
      </w:r>
    </w:p>
    <w:p w:rsidR="009E6C1F" w:rsidRPr="00A4203D" w:rsidRDefault="009E6C1F" w:rsidP="00685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Изучение информатики в начальной школе даёт возможность </w:t>
      </w:r>
      <w:r w:rsidRPr="00A420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обучающимся достичь следующих результатов </w:t>
      </w:r>
    </w:p>
    <w:p w:rsidR="009E6C1F" w:rsidRPr="00A4203D" w:rsidRDefault="009E6C1F" w:rsidP="0068537D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E6C1F" w:rsidRPr="00A4203D" w:rsidRDefault="009E6C1F" w:rsidP="0068537D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 xml:space="preserve">в направлении </w:t>
      </w:r>
      <w:r w:rsidRPr="00A4203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личностного развития</w:t>
      </w:r>
      <w:r w:rsidRPr="00A4203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:</w:t>
      </w:r>
    </w:p>
    <w:p w:rsidR="009E6C1F" w:rsidRPr="00A4203D" w:rsidRDefault="009E6C1F" w:rsidP="0068537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овладение начальными навыками адаптации в динамично изменяющемся и развивающемся мире; </w:t>
      </w:r>
    </w:p>
    <w:p w:rsidR="009E6C1F" w:rsidRPr="00A4203D" w:rsidRDefault="009E6C1F" w:rsidP="0068537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 </w:t>
      </w:r>
    </w:p>
    <w:p w:rsidR="009E6C1F" w:rsidRPr="00A4203D" w:rsidRDefault="009E6C1F" w:rsidP="0068537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мотивов учебной деятельности; </w:t>
      </w:r>
    </w:p>
    <w:p w:rsidR="009E6C1F" w:rsidRPr="00A4203D" w:rsidRDefault="009E6C1F" w:rsidP="0068537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9E6C1F" w:rsidRPr="00A4203D" w:rsidRDefault="009E6C1F" w:rsidP="0068537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E6C1F" w:rsidRPr="00A4203D" w:rsidRDefault="009E6C1F" w:rsidP="006853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метапредметном направлении: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ИКТ активно используются во всех компьютерных проектах, обычно для решения практических задач, которые часто включают коммуникативную и познавательную составляющие. Речевые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учащихся (часто с ИКТ-поддержкой).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форме измеряемые величины и анализировать изображения, звуки, готовить своё выступление и выступать с аудио-, видео - и графическим сопровождением; 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9E6C1F" w:rsidRPr="00A4203D" w:rsidRDefault="009E6C1F" w:rsidP="006853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наиболее полной мере эти результаты обучения  формируются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9E6C1F" w:rsidRPr="00A4203D" w:rsidRDefault="009E6C1F" w:rsidP="00DF5EE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предметном направлении: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(значок </w:t>
      </w: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только к компьютерным вариантам изучения курса)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6C1F" w:rsidRPr="00A4203D" w:rsidRDefault="009E6C1F" w:rsidP="00DF5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аппаратом: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цепочкой (конечной последовательностью) элементов и ее свойствами, освоение понятий, связанных с порядком </w:t>
      </w: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элементов в цепочке;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мешком (неупорядоченной совокупностью) элементов и его свойствами, освоение понятий, относящихся к элементам </w:t>
      </w: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мешка;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одномерной и двумерной таблицей;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круговой и столбчатой диаграммах;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утверждениями, освоение логических значений утверждений;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деревом, освоение понятий связанных со структурой дерева;</w:t>
      </w:r>
    </w:p>
    <w:p w:rsidR="009E6C1F" w:rsidRPr="00A4203D" w:rsidRDefault="009E6C1F" w:rsidP="00DF5EEE">
      <w:pPr>
        <w:numPr>
          <w:ilvl w:val="1"/>
          <w:numId w:val="3"/>
        </w:numPr>
        <w:tabs>
          <w:tab w:val="num" w:pos="8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игрой с полной информацией для двух игроков, освоение понятий: правила игры, ход игры, позиция игры, </w:t>
      </w:r>
    </w:p>
    <w:p w:rsidR="009E6C1F" w:rsidRPr="00A4203D" w:rsidRDefault="009E6C1F" w:rsidP="00685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выигрышная стратегия;</w:t>
      </w:r>
    </w:p>
    <w:p w:rsidR="009E6C1F" w:rsidRPr="00A4203D" w:rsidRDefault="009E6C1F" w:rsidP="00DF5EE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 значимыми информационными умениями и навыками, их применением к решению информатических и неинформатических задач, предполагающее умение: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выделение, построение и достраивание по системе условий: цепочки, дерева, мешка;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полного перебора объектов;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значения истинности утверждений для данного объекта; понимание описаниия объекта с помощью истинных и ложных утверждений, в том числе включающих понятия: все/каждый, есть/нет/всего, не;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имён для указания нужных объектов;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инструкций и алгоритмов для решения некоторой практической или учебной задачи;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выигрышной стратегии на примере игры камешки;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использование одномерных и двумерных таблиц, в том числе для представления информации;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использование круговых и столбчатых диаграмм, в том числе для представления информации;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разбиения задачи на подзадачи в задачах большого объёма;</w:t>
      </w:r>
    </w:p>
    <w:p w:rsidR="009E6C1F" w:rsidRPr="00A4203D" w:rsidRDefault="009E6C1F" w:rsidP="006853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*ИКТ-квалификация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сканирование изображения;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запись аудиовизуальной информации об объекте;  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проведение презентации перед небольшой аудиторией;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текстового сообщения с использованием средств ИКТ; 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заполнение учебной базы данных; </w:t>
      </w:r>
    </w:p>
    <w:p w:rsidR="009E6C1F" w:rsidRPr="00A4203D" w:rsidRDefault="009E6C1F" w:rsidP="00DF5EEE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9E6C1F" w:rsidRPr="00A4203D" w:rsidRDefault="009E6C1F" w:rsidP="00685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практических задач. ИКТ-квалификация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при помощи компьютерного ресурса нагрудной карточки (беджа) (проект «Моё имя»).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при помощи компьютерного ресурса изображения фантастического животного составлением его из готовых частей (проект «Фантастический зверь»).  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заполнение базы данных обо всех учениках класса при помощи компьютерного ресурса, изготовление бумажной записной книжки (проект «Записная книжка»).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графического изображения (новогодней открытки) с использованием набора готовых изображений средствами стандартного графического редактора (проект «Новогодняя открытка»).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в стандартном редакторе и демонстрация презентации, включающей текст и фотографии (как снятые непосредственно, так и сканированные) (проект «Мой лучший друг/Мой любимец»). 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распечатка собственного текста с помощью стандартного текстового редактора (проект «Наши рецепты»).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дерева по веточкам и почкам с использованием электронного определителя (</w:t>
      </w: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«Определение дерева по веточкам и почкам»). </w:t>
      </w:r>
    </w:p>
    <w:p w:rsidR="009E6C1F" w:rsidRPr="00A4203D" w:rsidRDefault="009E6C1F" w:rsidP="0068537D">
      <w:pPr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графического изображения с элементами анимации (включающее хотя бы один движущийся объект) с использованием программирования исполнителя (в </w:t>
      </w:r>
      <w:r w:rsidRPr="00A42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среде ПервоЛого/ЛогоМиры или в программе компьютерной анимации) (п</w:t>
      </w: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роект «Живая картина»).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компьютерной анимации (с собственным озвучением) с использованием программирования исполнителя в программе ПервоЛого/ЛогоМиры или в программе компьютерной анимации (проект «Наша сказка»).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регистрация данных, в частности числовых, при помощи компьютерного ресурса; обобщение итогов наблюдения и оформление результатов в виде презентации (проект «Дневник наблюдения за погодой»).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lef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на заданную тему в Интернете, подбор и структурирование найденной информации, оформление информации в виде текстового документа с иллюстрациями, распечатка готового документа (проект «Мой доклад»). </w:t>
      </w:r>
    </w:p>
    <w:p w:rsidR="009E6C1F" w:rsidRPr="00A4203D" w:rsidRDefault="009E6C1F" w:rsidP="0068537D">
      <w:pPr>
        <w:keepNext/>
        <w:spacing w:after="0" w:line="240" w:lineRule="auto"/>
        <w:ind w:left="283"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правилах игры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учебником (листами определений и задачами) и рабочей тетрадью, а также тетрадью проектов. *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и гигиена при работе с компьютером. *Правила работы с компьютерными составляющими курса: работа с собственным портфолио на сайте, с компьютерными уроками.</w:t>
      </w: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Базисные объекты и их свойства. Допустимые действия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объекты курса: фигурки, бусины, буквы и цифры. Свойства основных объектов: цвет, форма, ориентация на листе. Одинаковые и разные объекты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(одинаковость и различие, для каждого вида объектов: фигурок, букв и цифр, бусин)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Сравнение фигурок наложением.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действия с основными объектами в бумажном учебнике: раскрась, обведи, соедини, нарисуй в окне, вырежи и наклей в окно, пометь галочкой.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*Допустимые действия с основными объектами в компьютерных задачах: раскрась, обведи, соедини, положи в окно, напечатай в окне, пометь галочкой. *Сравнение фигурок наложением в компьютерных задачах. 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области. Выделение и раскрашивание областей картинки.</w:t>
      </w: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Подсчёт областей в картинке.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Цепочка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цепочке как о конечной последовательности элементов. Одинаковые и разные цепочки. Общий порядок элементов в цепочке – понятия: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последний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предпоследний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Частичный порядок элементов цепочки – понятия: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следующий и предыдущий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с конца, второй с конца, третий с конца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Понятия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раньше/позже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цепочки. Понятия, связанные с отсчётом элементов от любого элемента цепочки: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после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 после, первый перед, четвертый перед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Цепочки в окружающем мире: цепочка дней недели, цепочка месяцев. Календарь, как цепочка дней года. Понятия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каждым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каждого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цепочки.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инструмента «цепочка» для построения цепочек в компьютерных задачах.</w:t>
      </w: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Мешок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мешка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логики высказываний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все/каждый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 и мешка. Полный перебор элементов при поиске всех объектов, удовлетворяющих условию. Понятия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есть/нет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элементов цепочки и мешка. Понятие </w:t>
      </w:r>
      <w:r w:rsidRPr="00A42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разные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</w:t>
      </w: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 дефис и апостроф, знаки препинания. </w:t>
      </w:r>
      <w:r w:rsidRPr="00A42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Словарный порядок слов. </w:t>
      </w:r>
      <w:r w:rsidRPr="00A42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теории алгоритмов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Робик. Поле и команды (вверх, вниз, вправо, влево) Робика. Программа как цепочка команд. Выполнение программ Робиком. Построение и восстановление программы по результату её выполнения. Использование конструкции повторения в программах для Робика. Цепочка выполнения программы Робиком. Дерево выполнения программ Робиком. *Использование инструмента «Робик» для поиска начального положения Робика.</w:t>
      </w:r>
    </w:p>
    <w:p w:rsidR="009E6C1F" w:rsidRPr="00A4203D" w:rsidRDefault="009E6C1F" w:rsidP="006853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дерева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конечного направленного графа. Понятия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предыдущий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вершин дерева. Понятие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корневой вершины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листа дерева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уровня вершин дерева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</w:t>
      </w:r>
      <w:r w:rsidRPr="00A42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пути дерева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Мешок всех путей дерева. Дерево потомков. Дерево всех вариантов (дерево перебора). Дерево вычисления арифметического выражения. Использование инструмента «дерево» для построения деревьев в компьютерных задачах.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с полной информацией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Турниры и соревнования – правила кругового и кубкового турниров. Игры с полной информацией. Понятия: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игры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позиция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игры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Цепочка позиций игры. Примеры игр с полной информацией: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Крестики-нолики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Камешки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Ползунок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20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 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Математическое представление информации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 </w:t>
      </w:r>
    </w:p>
    <w:p w:rsidR="009E6C1F" w:rsidRPr="00A4203D" w:rsidRDefault="009E6C1F" w:rsidP="00685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9E6C1F" w:rsidP="0068537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практических задач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мешков среди большого количества мешков с большим числом объектов путём построения сводной таблицы (п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«Одинаковые мешки»). 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большими словарями, поиск слов в больших словарях (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«Лексикографический порядок»).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 «Сортировка слиянием»). 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</w:t>
      </w: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«Турниры и соревнования»).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9E6C1F" w:rsidRPr="00A4203D" w:rsidRDefault="009E6C1F" w:rsidP="00685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AC6328" w:rsidRPr="00A4203D" w:rsidRDefault="00AC6328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AC63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умений, навыков обучающихся применительно к различным формам контроля знаний</w:t>
      </w:r>
    </w:p>
    <w:p w:rsidR="00AC6328" w:rsidRPr="00A4203D" w:rsidRDefault="00AC6328" w:rsidP="00AC6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Оценка практических работ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</w:t>
      </w:r>
      <w:r w:rsidRPr="00A420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соблюдает правила техники безопасности;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 ответе правильно и аккуратно выполняет все записи, таблицы, рисунки, чертежи,    графики, вычисления;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5, но допущены 2-3 недочета, не     более одной ошибки и одного недочета.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Оценка «3»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ставится, если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работа выполнена не полностью, но объем выполненной части таков, что позволяет получить правильные результаты и выводы;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Оценка «2»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ставится,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работа выполнена не полностью и объем выполненной работы не позволяет сделать правильных выводов;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работа проводилась неправильно.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ученик совсем не выполнил работу.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Оценка устных ответов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учащийся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правильно понимает сущность вопроса, дает точное определение и истолкование основных понятий;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правильно анализирует условие задачи, строит алгоритм и записывает программу;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строит ответ по собственному плану, сопровождает ответ новыми примерами, умеет применить знания в новой ситуации;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может установить связь между изучаемым и ранее изученным материалом 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курса информатики, а также с материалом, усвоенным при изучении других предметов.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Оценка «4»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ставится,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Оценка «3»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ставится, если учащийся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умеет применять полученные знания при решении простых задач по готовому алгоритму;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допустил четыре-пять недочетов.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C6328" w:rsidRPr="00A4203D" w:rsidRDefault="00AC6328" w:rsidP="00DF5E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 не может ответить ни на один из поставленных вопросов.</w:t>
      </w:r>
    </w:p>
    <w:p w:rsidR="00AC6328" w:rsidRPr="00A4203D" w:rsidRDefault="00AC6328" w:rsidP="00AC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Оценка тестовых работ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5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учащийся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выполнил   работу   в   полном   объеме   с   соблюдением    необходимой последовательности действий;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допустил не более 2% неверных ответов.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4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5, но допущены ошибки (не более 20% ответов от общего количества заданий).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Оценка 3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ставится, если учащийся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выполнил работу в полном объеме, неверные ответы составляют от 20% до 50% ответов от общего числа заданий;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работа выполнена не полностью, но объем выполненной части таков, 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позволяет получить оценку.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Оценка 2</w:t>
      </w:r>
      <w:r w:rsidRPr="00A420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ставится,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если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Pr="00A420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работа, выполнена полностью, но количество правильных ответов не </w:t>
      </w: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 50% от общего числа заданий;</w:t>
      </w:r>
    </w:p>
    <w:p w:rsidR="00AC6328" w:rsidRPr="00A4203D" w:rsidRDefault="00AC6328" w:rsidP="00AC63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работа выполнена не полностью и объем выполненной работы не превышает 50% от общего числа заданий.</w:t>
      </w:r>
    </w:p>
    <w:p w:rsidR="00AC6328" w:rsidRPr="00A4203D" w:rsidRDefault="00AC6328" w:rsidP="00A4203D">
      <w:pPr>
        <w:suppressAutoHyphens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</w:t>
      </w:r>
      <w:r w:rsid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 совсем не выполнил работу</w:t>
      </w:r>
    </w:p>
    <w:p w:rsidR="00AC6328" w:rsidRPr="00A4203D" w:rsidRDefault="00AC6328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AC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AC6328" w:rsidRPr="00A4203D" w:rsidRDefault="00AC6328" w:rsidP="00AC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328" w:rsidRPr="00A4203D" w:rsidRDefault="00AC6328" w:rsidP="00AC6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материал курса делится на 4 части:</w:t>
      </w:r>
    </w:p>
    <w:p w:rsidR="00AC6328" w:rsidRPr="00A4203D" w:rsidRDefault="00AC6328" w:rsidP="00AC6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 часть - «Информатика 1» посвящена знакомству с правилами игры (допустимыми действиями и основными объектами курса) и первому знакомству с цепочками и мешками;</w:t>
      </w:r>
    </w:p>
    <w:p w:rsidR="00AC6328" w:rsidRPr="00A4203D" w:rsidRDefault="00AC6328" w:rsidP="00AC6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 часть – «Информатика 2» в основном посвящена изучению цепочек, мешков, таблиц и приложению этих объектов к решению практических и прикладных задач;</w:t>
      </w:r>
    </w:p>
    <w:p w:rsidR="00AC6328" w:rsidRPr="00A4203D" w:rsidRDefault="00AC6328" w:rsidP="00AC6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3 часть – «Информатика 3» в основном посвящена изучению деревьев и программированию простейшего исполнителя.</w:t>
      </w:r>
    </w:p>
    <w:p w:rsidR="00AC6328" w:rsidRPr="00A4203D" w:rsidRDefault="00AC6328" w:rsidP="00AC6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4 часть – «Информатика 4» посвящена математическим играм, применению деревьев к решению различных задач и обобщению всего изученного материала.</w:t>
      </w:r>
    </w:p>
    <w:p w:rsidR="00AC6328" w:rsidRPr="00A4203D" w:rsidRDefault="00AC6328" w:rsidP="00AC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28" w:rsidRPr="00A4203D" w:rsidRDefault="00AC6328" w:rsidP="00AC632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различное распределение часов по темам с учётом вариативности изучения курса. Оно может быть увеличено в рамках общего числа часов отведённых на курс каждого года обучения. Знаком * помечены те вопросы и темы, которые рассматриваются только при компьютерном варианте изучения курса. </w:t>
      </w:r>
    </w:p>
    <w:p w:rsidR="00AC6328" w:rsidRPr="00A4203D" w:rsidRDefault="00AC6328" w:rsidP="00AC6328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328" w:rsidRDefault="00AC6328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3D" w:rsidRPr="00A4203D" w:rsidRDefault="00A4203D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7F" w:rsidRPr="00A4203D" w:rsidRDefault="00E25A7F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E25A7F" w:rsidRPr="00A4203D" w:rsidRDefault="00E25A7F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338"/>
        <w:gridCol w:w="2316"/>
      </w:tblGrid>
      <w:tr w:rsidR="008C7471" w:rsidRPr="00A4203D" w:rsidTr="0068537D">
        <w:trPr>
          <w:trHeight w:val="562"/>
        </w:trPr>
        <w:tc>
          <w:tcPr>
            <w:tcW w:w="694" w:type="dxa"/>
            <w:vAlign w:val="center"/>
          </w:tcPr>
          <w:p w:rsidR="008C7471" w:rsidRPr="00A4203D" w:rsidRDefault="008C7471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0" w:type="dxa"/>
            <w:vAlign w:val="center"/>
          </w:tcPr>
          <w:p w:rsidR="008C7471" w:rsidRPr="00A4203D" w:rsidRDefault="008C7471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8C7471" w:rsidRPr="00A4203D" w:rsidRDefault="008C7471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8C7471" w:rsidRPr="00A4203D" w:rsidRDefault="008C7471" w:rsidP="0068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A7F" w:rsidRPr="00A4203D" w:rsidTr="008C7471">
        <w:trPr>
          <w:trHeight w:val="171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A7F" w:rsidRPr="00A4203D" w:rsidTr="008C7471">
        <w:trPr>
          <w:trHeight w:val="268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Цепочка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25A7F" w:rsidRPr="00A4203D" w:rsidTr="008C7471">
        <w:trPr>
          <w:trHeight w:val="260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25A7F" w:rsidRPr="00A4203D" w:rsidTr="008C7471">
        <w:trPr>
          <w:trHeight w:val="260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25A7F" w:rsidRPr="00A4203D" w:rsidTr="008C7471">
        <w:trPr>
          <w:trHeight w:val="260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логики высказываний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25A7F" w:rsidRPr="00A4203D" w:rsidTr="008C7471">
        <w:trPr>
          <w:trHeight w:val="260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теории алгоритмов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A7F" w:rsidRPr="00A4203D" w:rsidTr="008C7471">
        <w:trPr>
          <w:trHeight w:val="268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Математическое представление информации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A7F" w:rsidRPr="00A4203D" w:rsidTr="008C7471">
        <w:trPr>
          <w:trHeight w:val="260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25A7F" w:rsidRPr="00A4203D" w:rsidTr="008C7471">
        <w:trPr>
          <w:trHeight w:val="268"/>
        </w:trPr>
        <w:tc>
          <w:tcPr>
            <w:tcW w:w="694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25A7F" w:rsidRPr="00A4203D" w:rsidRDefault="00E25A7F" w:rsidP="0068537D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1" w:type="dxa"/>
          </w:tcPr>
          <w:p w:rsidR="00E25A7F" w:rsidRPr="00A4203D" w:rsidRDefault="00E25A7F" w:rsidP="0068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20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</w:p>
        </w:tc>
      </w:tr>
    </w:tbl>
    <w:p w:rsidR="00E25A7F" w:rsidRPr="00A4203D" w:rsidRDefault="00E25A7F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7F" w:rsidRPr="00A4203D" w:rsidRDefault="00E25A7F" w:rsidP="0068537D">
      <w:pPr>
        <w:tabs>
          <w:tab w:val="left" w:pos="20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665"/>
        <w:gridCol w:w="3120"/>
      </w:tblGrid>
      <w:tr w:rsidR="00E25A7F" w:rsidRPr="00A4203D" w:rsidTr="008C7471">
        <w:trPr>
          <w:trHeight w:val="471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Цепочка.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Мешок.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Язык.</w:t>
            </w: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Робик, бусины.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5A7F" w:rsidRPr="00A4203D" w:rsidTr="008C7471">
        <w:trPr>
          <w:trHeight w:val="273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Дерево.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5A7F" w:rsidRPr="00A4203D" w:rsidTr="008C7471">
        <w:trPr>
          <w:trHeight w:val="248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работы. 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A7F" w:rsidRPr="00A4203D" w:rsidTr="008C7471">
        <w:trPr>
          <w:trHeight w:val="235"/>
        </w:trPr>
        <w:tc>
          <w:tcPr>
            <w:tcW w:w="564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55" w:type="dxa"/>
            <w:shd w:val="clear" w:color="auto" w:fill="auto"/>
          </w:tcPr>
          <w:p w:rsidR="00E25A7F" w:rsidRPr="00A4203D" w:rsidRDefault="00E25A7F" w:rsidP="0068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25A7F" w:rsidRPr="00A4203D" w:rsidRDefault="00E25A7F" w:rsidP="0068537D">
      <w:pPr>
        <w:tabs>
          <w:tab w:val="left" w:pos="201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1F" w:rsidRPr="00A4203D" w:rsidRDefault="00E25A7F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09"/>
        <w:gridCol w:w="5741"/>
        <w:gridCol w:w="3239"/>
      </w:tblGrid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Исполнитель Робик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471" w:rsidRPr="00A4203D" w:rsidTr="008C7471">
        <w:trPr>
          <w:trHeight w:val="33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Дерево вычисления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Выигрышные стратегии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471" w:rsidRPr="00A4203D" w:rsidTr="008C7471">
        <w:trPr>
          <w:trHeight w:val="3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471" w:rsidRPr="00A4203D" w:rsidRDefault="008C7471" w:rsidP="006853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0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25A7F" w:rsidRPr="00A4203D" w:rsidRDefault="00E25A7F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7F" w:rsidRPr="00A4203D" w:rsidRDefault="00E25A7F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328" w:rsidRPr="00A4203D" w:rsidRDefault="00AC6328" w:rsidP="00685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4DC" w:rsidRPr="00A4203D" w:rsidRDefault="00F964DC" w:rsidP="00A4203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64DC" w:rsidRPr="00A4203D" w:rsidSect="00A4203D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1A" w:rsidRDefault="00C0261A" w:rsidP="00F964DC">
      <w:pPr>
        <w:spacing w:after="0" w:line="240" w:lineRule="auto"/>
      </w:pPr>
      <w:r>
        <w:separator/>
      </w:r>
    </w:p>
  </w:endnote>
  <w:endnote w:type="continuationSeparator" w:id="0">
    <w:p w:rsidR="00C0261A" w:rsidRDefault="00C0261A" w:rsidP="00F9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484283"/>
      <w:docPartObj>
        <w:docPartGallery w:val="Page Numbers (Bottom of Page)"/>
        <w:docPartUnique/>
      </w:docPartObj>
    </w:sdtPr>
    <w:sdtEndPr/>
    <w:sdtContent>
      <w:p w:rsidR="00A4203D" w:rsidRDefault="00A420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D40">
          <w:rPr>
            <w:noProof/>
          </w:rPr>
          <w:t>2</w:t>
        </w:r>
        <w:r>
          <w:fldChar w:fldCharType="end"/>
        </w:r>
      </w:p>
    </w:sdtContent>
  </w:sdt>
  <w:p w:rsidR="00A4203D" w:rsidRDefault="00A420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1A" w:rsidRDefault="00C0261A" w:rsidP="00F964DC">
      <w:pPr>
        <w:spacing w:after="0" w:line="240" w:lineRule="auto"/>
      </w:pPr>
      <w:r>
        <w:separator/>
      </w:r>
    </w:p>
  </w:footnote>
  <w:footnote w:type="continuationSeparator" w:id="0">
    <w:p w:rsidR="00C0261A" w:rsidRDefault="00C0261A" w:rsidP="00F9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F7ED6"/>
    <w:multiLevelType w:val="hybridMultilevel"/>
    <w:tmpl w:val="5A1A34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7631A1"/>
    <w:multiLevelType w:val="hybridMultilevel"/>
    <w:tmpl w:val="646C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2"/>
    <w:rsid w:val="00010B61"/>
    <w:rsid w:val="00036F3C"/>
    <w:rsid w:val="00061FD1"/>
    <w:rsid w:val="00117AAD"/>
    <w:rsid w:val="001B4586"/>
    <w:rsid w:val="00271D40"/>
    <w:rsid w:val="003200F6"/>
    <w:rsid w:val="00324E52"/>
    <w:rsid w:val="00434F78"/>
    <w:rsid w:val="00514E47"/>
    <w:rsid w:val="0068537D"/>
    <w:rsid w:val="0074373E"/>
    <w:rsid w:val="0074668C"/>
    <w:rsid w:val="00753FD3"/>
    <w:rsid w:val="007772B1"/>
    <w:rsid w:val="007E504A"/>
    <w:rsid w:val="00827E9C"/>
    <w:rsid w:val="008B05EF"/>
    <w:rsid w:val="008C7471"/>
    <w:rsid w:val="008D604F"/>
    <w:rsid w:val="008E17D1"/>
    <w:rsid w:val="00911827"/>
    <w:rsid w:val="009857AA"/>
    <w:rsid w:val="00996C24"/>
    <w:rsid w:val="009B6B8D"/>
    <w:rsid w:val="009E6C1F"/>
    <w:rsid w:val="009F0BCF"/>
    <w:rsid w:val="00A4203D"/>
    <w:rsid w:val="00A93334"/>
    <w:rsid w:val="00AC6328"/>
    <w:rsid w:val="00B265B2"/>
    <w:rsid w:val="00B561A5"/>
    <w:rsid w:val="00BD4D5D"/>
    <w:rsid w:val="00C0261A"/>
    <w:rsid w:val="00CA64DA"/>
    <w:rsid w:val="00D7617E"/>
    <w:rsid w:val="00DF5EEE"/>
    <w:rsid w:val="00E25A7F"/>
    <w:rsid w:val="00F06198"/>
    <w:rsid w:val="00F35622"/>
    <w:rsid w:val="00F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72A89-0FEB-432C-BC6B-990368AB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A"/>
  </w:style>
  <w:style w:type="paragraph" w:styleId="1">
    <w:name w:val="heading 1"/>
    <w:basedOn w:val="a"/>
    <w:next w:val="a"/>
    <w:link w:val="10"/>
    <w:uiPriority w:val="9"/>
    <w:qFormat/>
    <w:rsid w:val="00061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1FD1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1F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9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1FD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1FD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61FD1"/>
  </w:style>
  <w:style w:type="paragraph" w:styleId="a3">
    <w:name w:val="Body Text"/>
    <w:basedOn w:val="a"/>
    <w:link w:val="a4"/>
    <w:rsid w:val="00061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1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61FD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61FD1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1FD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061F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61F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061F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061FD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uiPriority w:val="59"/>
    <w:rsid w:val="0006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061FD1"/>
    <w:rPr>
      <w:color w:val="0000FF"/>
      <w:u w:val="single"/>
    </w:rPr>
  </w:style>
  <w:style w:type="paragraph" w:customStyle="1" w:styleId="12">
    <w:name w:val="Текст1"/>
    <w:rsid w:val="00061FD1"/>
    <w:pPr>
      <w:spacing w:after="0" w:line="240" w:lineRule="auto"/>
    </w:pPr>
    <w:rPr>
      <w:rFonts w:ascii="Courier" w:eastAsia="ヒラギノ角ゴ Pro W3" w:hAnsi="Courier" w:cs="Times New Roman"/>
      <w:color w:val="000000"/>
      <w:sz w:val="24"/>
      <w:szCs w:val="20"/>
      <w:lang w:val="en-US"/>
    </w:rPr>
  </w:style>
  <w:style w:type="character" w:customStyle="1" w:styleId="submenu-table">
    <w:name w:val="submenu-table"/>
    <w:basedOn w:val="a0"/>
    <w:rsid w:val="00061FD1"/>
  </w:style>
  <w:style w:type="character" w:customStyle="1" w:styleId="apple-converted-space">
    <w:name w:val="apple-converted-space"/>
    <w:basedOn w:val="a0"/>
    <w:rsid w:val="00061FD1"/>
  </w:style>
  <w:style w:type="paragraph" w:styleId="ab">
    <w:name w:val="No Spacing"/>
    <w:uiPriority w:val="1"/>
    <w:qFormat/>
    <w:rsid w:val="00061FD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ac">
    <w:name w:val="header"/>
    <w:basedOn w:val="a"/>
    <w:link w:val="ad"/>
    <w:uiPriority w:val="99"/>
    <w:rsid w:val="00061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6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061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6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061FD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1">
    <w:name w:val="Название Знак"/>
    <w:basedOn w:val="a0"/>
    <w:link w:val="af0"/>
    <w:rsid w:val="00061FD1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2">
    <w:name w:val="Normal (Web)"/>
    <w:basedOn w:val="a"/>
    <w:unhideWhenUsed/>
    <w:rsid w:val="0006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rsid w:val="00324E52"/>
  </w:style>
  <w:style w:type="character" w:customStyle="1" w:styleId="40">
    <w:name w:val="Заголовок 4 Знак"/>
    <w:basedOn w:val="a0"/>
    <w:link w:val="4"/>
    <w:uiPriority w:val="9"/>
    <w:semiHidden/>
    <w:rsid w:val="00827E9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af3">
    <w:name w:val="Базовый"/>
    <w:rsid w:val="00827E9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7E9C"/>
    <w:rPr>
      <w:rFonts w:ascii="Times New Roman" w:hAnsi="Times New Roman"/>
      <w:sz w:val="24"/>
      <w:u w:val="none"/>
      <w:effect w:val="none"/>
    </w:rPr>
  </w:style>
  <w:style w:type="paragraph" w:customStyle="1" w:styleId="13">
    <w:name w:val="Абзац списка1"/>
    <w:basedOn w:val="a"/>
    <w:rsid w:val="00827E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27E9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27E9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27E9C"/>
    <w:pPr>
      <w:suppressAutoHyphens/>
      <w:spacing w:after="160" w:line="254" w:lineRule="auto"/>
      <w:ind w:left="720"/>
    </w:pPr>
    <w:rPr>
      <w:rFonts w:ascii="Calibri" w:eastAsia="Calibri" w:hAnsi="Calibri" w:cs="Calibri"/>
      <w:lang w:eastAsia="ar-SA"/>
    </w:rPr>
  </w:style>
  <w:style w:type="character" w:styleId="af5">
    <w:name w:val="footnote reference"/>
    <w:rsid w:val="00827E9C"/>
    <w:rPr>
      <w:color w:val="000000"/>
      <w:sz w:val="20"/>
      <w:vertAlign w:val="superscript"/>
    </w:rPr>
  </w:style>
  <w:style w:type="paragraph" w:customStyle="1" w:styleId="FR2">
    <w:name w:val="FR2"/>
    <w:rsid w:val="00827E9C"/>
    <w:pPr>
      <w:widowControl w:val="0"/>
      <w:spacing w:after="0" w:line="300" w:lineRule="auto"/>
      <w:ind w:firstLine="44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6">
    <w:name w:val="Новый"/>
    <w:basedOn w:val="a"/>
    <w:rsid w:val="00827E9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сновной 1 см"/>
    <w:basedOn w:val="a"/>
    <w:rsid w:val="00827E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basedOn w:val="a"/>
    <w:rsid w:val="00827E9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customStyle="1" w:styleId="15">
    <w:name w:val="Сетка таблицы1"/>
    <w:basedOn w:val="a1"/>
    <w:uiPriority w:val="59"/>
    <w:rsid w:val="00827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Plain Text"/>
    <w:basedOn w:val="a"/>
    <w:link w:val="af8"/>
    <w:rsid w:val="00827E9C"/>
    <w:pPr>
      <w:spacing w:after="0" w:line="240" w:lineRule="auto"/>
    </w:pPr>
    <w:rPr>
      <w:rFonts w:ascii="Courier" w:eastAsia="Times" w:hAnsi="Courier" w:cs="Times New Roman"/>
      <w:sz w:val="24"/>
      <w:szCs w:val="20"/>
      <w:lang w:val="en-US" w:eastAsia="ru-RU"/>
    </w:rPr>
  </w:style>
  <w:style w:type="character" w:customStyle="1" w:styleId="af8">
    <w:name w:val="Текст Знак"/>
    <w:basedOn w:val="a0"/>
    <w:link w:val="af7"/>
    <w:rsid w:val="00827E9C"/>
    <w:rPr>
      <w:rFonts w:ascii="Courier" w:eastAsia="Times" w:hAnsi="Courier" w:cs="Times New Roman"/>
      <w:sz w:val="24"/>
      <w:szCs w:val="20"/>
      <w:lang w:val="en-US" w:eastAsia="ru-RU"/>
    </w:rPr>
  </w:style>
  <w:style w:type="paragraph" w:customStyle="1" w:styleId="c5">
    <w:name w:val="c5"/>
    <w:basedOn w:val="a"/>
    <w:rsid w:val="0082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8324-F161-4375-B0DF-6741561E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8</cp:revision>
  <cp:lastPrinted>2015-09-29T13:15:00Z</cp:lastPrinted>
  <dcterms:created xsi:type="dcterms:W3CDTF">2017-05-12T03:55:00Z</dcterms:created>
  <dcterms:modified xsi:type="dcterms:W3CDTF">2017-05-12T05:52:00Z</dcterms:modified>
</cp:coreProperties>
</file>